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256.8" w:lineRule="auto"/>
        <w:ind w:left="20" w:righ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ECE2049 A-2022 Lab 4</w:t>
      </w:r>
    </w:p>
    <w:p w:rsidR="00000000" w:rsidDel="00000000" w:rsidP="00000000" w:rsidRDefault="00000000" w:rsidRPr="00000000" w14:paraId="00000002">
      <w:pPr>
        <w:spacing w:line="256.8" w:lineRule="auto"/>
        <w:ind w:left="20" w:righ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Sign-off Sheet</w:t>
      </w:r>
    </w:p>
    <w:p w:rsidR="00000000" w:rsidDel="00000000" w:rsidP="00000000" w:rsidRDefault="00000000" w:rsidRPr="00000000" w14:paraId="00000003">
      <w:pPr>
        <w:spacing w:line="256.8" w:lineRule="auto"/>
        <w:ind w:left="4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04">
      <w:pPr>
        <w:spacing w:line="256.8" w:lineRule="auto"/>
        <w:ind w:left="1840" w:firstLine="0"/>
        <w:rPr>
          <w:rFonts w:ascii="Cambria" w:cs="Cambria" w:eastAsia="Cambria" w:hAnsi="Cambria"/>
          <w:b w:val="1"/>
          <w:color w:val="ff0000"/>
          <w:sz w:val="24"/>
          <w:szCs w:val="24"/>
        </w:rPr>
      </w:pPr>
      <w:r w:rsidDel="00000000" w:rsidR="00000000" w:rsidRPr="00000000">
        <w:rPr>
          <w:rFonts w:ascii="Cambria" w:cs="Cambria" w:eastAsia="Cambria" w:hAnsi="Cambria"/>
          <w:b w:val="1"/>
          <w:i w:val="1"/>
          <w:sz w:val="24"/>
          <w:szCs w:val="24"/>
          <w:rtl w:val="0"/>
        </w:rPr>
        <w:t xml:space="preserve">Bonus Sign-off</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color w:val="ff0000"/>
          <w:sz w:val="24"/>
          <w:szCs w:val="24"/>
          <w:rtl w:val="0"/>
        </w:rPr>
        <w:t xml:space="preserve">None  </w:t>
      </w:r>
      <w:r w:rsidDel="00000000" w:rsidR="00000000" w:rsidRPr="00000000">
        <w:rPr>
          <w:rFonts w:ascii="Cambria" w:cs="Cambria" w:eastAsia="Cambria" w:hAnsi="Cambria"/>
          <w:b w:val="1"/>
          <w:i w:val="1"/>
          <w:sz w:val="24"/>
          <w:szCs w:val="24"/>
          <w:rtl w:val="0"/>
        </w:rPr>
        <w:t xml:space="preserve"> Report due</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color w:val="ff0000"/>
          <w:sz w:val="24"/>
          <w:szCs w:val="24"/>
          <w:rtl w:val="0"/>
        </w:rPr>
        <w:t xml:space="preserve">Wed 10/12</w:t>
      </w:r>
    </w:p>
    <w:p w:rsidR="00000000" w:rsidDel="00000000" w:rsidP="00000000" w:rsidRDefault="00000000" w:rsidRPr="00000000" w14:paraId="00000005">
      <w:pPr>
        <w:spacing w:line="256.8" w:lineRule="auto"/>
        <w:ind w:left="40" w:firstLine="0"/>
        <w:jc w:val="center"/>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 </w:t>
      </w:r>
    </w:p>
    <w:p w:rsidR="00000000" w:rsidDel="00000000" w:rsidP="00000000" w:rsidRDefault="00000000" w:rsidRPr="00000000" w14:paraId="00000006">
      <w:pPr>
        <w:spacing w:line="256.8" w:lineRule="auto"/>
        <w:ind w:left="4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p>
    <w:p w:rsidR="00000000" w:rsidDel="00000000" w:rsidP="00000000" w:rsidRDefault="00000000" w:rsidRPr="00000000" w14:paraId="00000007">
      <w:pPr>
        <w:spacing w:after="20" w:lineRule="auto"/>
        <w:ind w:right="2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Student 1: </w:t>
      </w:r>
      <w:r w:rsidDel="00000000" w:rsidR="00000000" w:rsidRPr="00000000">
        <w:rPr>
          <w:rFonts w:ascii="Cambria" w:cs="Cambria" w:eastAsia="Cambria" w:hAnsi="Cambria"/>
          <w:sz w:val="24"/>
          <w:szCs w:val="24"/>
          <w:rtl w:val="0"/>
        </w:rPr>
        <w:t xml:space="preserve">Cristobal Rincon Rogers</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08">
      <w:pPr>
        <w:spacing w:line="256.8"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p>
    <w:p w:rsidR="00000000" w:rsidDel="00000000" w:rsidP="00000000" w:rsidRDefault="00000000" w:rsidRPr="00000000" w14:paraId="00000009">
      <w:pPr>
        <w:spacing w:after="20" w:lineRule="auto"/>
        <w:ind w:right="2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Student 2: </w:t>
      </w:r>
      <w:r w:rsidDel="00000000" w:rsidR="00000000" w:rsidRPr="00000000">
        <w:rPr>
          <w:rFonts w:ascii="Cambria" w:cs="Cambria" w:eastAsia="Cambria" w:hAnsi="Cambria"/>
          <w:sz w:val="24"/>
          <w:szCs w:val="24"/>
          <w:rtl w:val="0"/>
        </w:rPr>
        <w:t xml:space="preserve">Lili Loughlin</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0A">
      <w:pPr>
        <w:spacing w:line="256.8"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tl w:val="0"/>
        </w:rPr>
      </w:r>
    </w:p>
    <w:p w:rsidR="00000000" w:rsidDel="00000000" w:rsidP="00000000" w:rsidRDefault="00000000" w:rsidRPr="00000000" w14:paraId="0000000B">
      <w:pPr>
        <w:spacing w:line="256.8"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bl>
      <w:tblPr>
        <w:tblStyle w:val="Table1"/>
        <w:tblW w:w="78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1185"/>
        <w:gridCol w:w="2235"/>
        <w:tblGridChange w:id="0">
          <w:tblGrid>
            <w:gridCol w:w="4440"/>
            <w:gridCol w:w="1185"/>
            <w:gridCol w:w="223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0C">
            <w:pPr>
              <w:spacing w:line="256.8" w:lineRule="auto"/>
              <w:ind w:left="5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Welcome screen with function generator instructions &amp; button menu</w:t>
            </w:r>
          </w:p>
        </w:tc>
        <w:tc>
          <w:tcPr>
            <w:tcBorders>
              <w:top w:color="000000" w:space="0" w:sz="8" w:val="single"/>
              <w:bottom w:color="000000" w:space="0" w:sz="8" w:val="single"/>
              <w:right w:color="000000" w:space="0" w:sz="8" w:val="single"/>
            </w:tcBorders>
            <w:tcMar>
              <w:top w:w="40.0" w:type="dxa"/>
              <w:left w:w="100.0" w:type="dxa"/>
              <w:bottom w:w="0.0" w:type="dxa"/>
              <w:right w:w="80.0" w:type="dxa"/>
            </w:tcMar>
            <w:vAlign w:val="bottom"/>
          </w:tcPr>
          <w:p w:rsidR="00000000" w:rsidDel="00000000" w:rsidP="00000000" w:rsidRDefault="00000000" w:rsidRPr="00000000" w14:paraId="0000000D">
            <w:pPr>
              <w:spacing w:line="256.8" w:lineRule="auto"/>
              <w:ind w:left="520" w:right="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w:t>
            </w:r>
          </w:p>
        </w:tc>
        <w:tc>
          <w:tcPr>
            <w:tcBorders>
              <w:top w:color="000000" w:space="0" w:sz="8" w:val="single"/>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0E">
            <w:pPr>
              <w:spacing w:line="256.8" w:lineRule="auto"/>
              <w:ind w:left="54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r>
      <w:tr>
        <w:trPr>
          <w:cantSplit w:val="0"/>
          <w:trHeight w:val="570" w:hRule="atLeast"/>
          <w:tblHeader w:val="0"/>
        </w:trPr>
        <w:tc>
          <w:tcPr>
            <w:tcBorders>
              <w:left w:color="000000" w:space="0" w:sz="8" w:val="single"/>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0F">
            <w:pPr>
              <w:spacing w:line="256.8" w:lineRule="auto"/>
              <w:ind w:left="520" w:right="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DC voltage controlled by Scroll Wheel with screenshot (s)</w:t>
            </w:r>
          </w:p>
        </w:tc>
        <w:tc>
          <w:tcPr>
            <w:tcBorders>
              <w:bottom w:color="000000" w:space="0" w:sz="8" w:val="single"/>
              <w:right w:color="000000" w:space="0" w:sz="8" w:val="single"/>
            </w:tcBorders>
            <w:tcMar>
              <w:top w:w="40.0" w:type="dxa"/>
              <w:left w:w="100.0" w:type="dxa"/>
              <w:bottom w:w="0.0" w:type="dxa"/>
              <w:right w:w="80.0" w:type="dxa"/>
            </w:tcMar>
            <w:vAlign w:val="bottom"/>
          </w:tcPr>
          <w:p w:rsidR="00000000" w:rsidDel="00000000" w:rsidP="00000000" w:rsidRDefault="00000000" w:rsidRPr="00000000" w14:paraId="00000010">
            <w:pPr>
              <w:spacing w:line="256.8" w:lineRule="auto"/>
              <w:ind w:left="520" w:right="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tcBorders>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11">
            <w:pPr>
              <w:spacing w:line="256.8" w:lineRule="auto"/>
              <w:ind w:left="5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r>
      <w:tr>
        <w:trPr>
          <w:cantSplit w:val="0"/>
          <w:trHeight w:val="570" w:hRule="atLeast"/>
          <w:tblHeader w:val="0"/>
        </w:trPr>
        <w:tc>
          <w:tcPr>
            <w:tcBorders>
              <w:left w:color="000000" w:space="0" w:sz="8" w:val="single"/>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12">
            <w:pPr>
              <w:spacing w:line="256.8" w:lineRule="auto"/>
              <w:ind w:left="520" w:right="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Tabulating range of DC voltages, etc   with a screen shot(s)</w:t>
            </w:r>
          </w:p>
        </w:tc>
        <w:tc>
          <w:tcPr>
            <w:tcBorders>
              <w:bottom w:color="000000" w:space="0" w:sz="8" w:val="single"/>
              <w:right w:color="000000" w:space="0" w:sz="8" w:val="single"/>
            </w:tcBorders>
            <w:tcMar>
              <w:top w:w="40.0" w:type="dxa"/>
              <w:left w:w="100.0" w:type="dxa"/>
              <w:bottom w:w="0.0" w:type="dxa"/>
              <w:right w:w="80.0" w:type="dxa"/>
            </w:tcMar>
            <w:vAlign w:val="bottom"/>
          </w:tcPr>
          <w:p w:rsidR="00000000" w:rsidDel="00000000" w:rsidP="00000000" w:rsidRDefault="00000000" w:rsidRPr="00000000" w14:paraId="00000013">
            <w:pPr>
              <w:spacing w:line="256.8" w:lineRule="auto"/>
              <w:ind w:left="520" w:right="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w:t>
            </w:r>
          </w:p>
        </w:tc>
        <w:tc>
          <w:tcPr>
            <w:tcBorders>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14">
            <w:pPr>
              <w:spacing w:line="256.8" w:lineRule="auto"/>
              <w:ind w:left="5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r>
      <w:tr>
        <w:trPr>
          <w:cantSplit w:val="0"/>
          <w:trHeight w:val="570" w:hRule="atLeast"/>
          <w:tblHeader w:val="0"/>
        </w:trPr>
        <w:tc>
          <w:tcPr>
            <w:tcBorders>
              <w:left w:color="000000" w:space="0" w:sz="8" w:val="single"/>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15">
            <w:pPr>
              <w:spacing w:line="256.8" w:lineRule="auto"/>
              <w:ind w:left="5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Square wave (scroll wheel amplitude) with a screen shot(s)</w:t>
            </w:r>
          </w:p>
        </w:tc>
        <w:tc>
          <w:tcPr>
            <w:tcBorders>
              <w:bottom w:color="000000" w:space="0" w:sz="8" w:val="single"/>
              <w:right w:color="000000" w:space="0" w:sz="8" w:val="single"/>
            </w:tcBorders>
            <w:tcMar>
              <w:top w:w="40.0" w:type="dxa"/>
              <w:left w:w="100.0" w:type="dxa"/>
              <w:bottom w:w="0.0" w:type="dxa"/>
              <w:right w:w="80.0" w:type="dxa"/>
            </w:tcMar>
            <w:vAlign w:val="bottom"/>
          </w:tcPr>
          <w:p w:rsidR="00000000" w:rsidDel="00000000" w:rsidP="00000000" w:rsidRDefault="00000000" w:rsidRPr="00000000" w14:paraId="00000016">
            <w:pPr>
              <w:spacing w:line="256.8" w:lineRule="auto"/>
              <w:ind w:left="520" w:right="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15</w:t>
            </w:r>
          </w:p>
        </w:tc>
        <w:tc>
          <w:tcPr>
            <w:tcBorders>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17">
            <w:pPr>
              <w:spacing w:line="256.8" w:lineRule="auto"/>
              <w:ind w:left="5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r>
      <w:tr>
        <w:trPr>
          <w:cantSplit w:val="0"/>
          <w:trHeight w:val="570" w:hRule="atLeast"/>
          <w:tblHeader w:val="0"/>
        </w:trPr>
        <w:tc>
          <w:tcPr>
            <w:tcBorders>
              <w:left w:color="000000" w:space="0" w:sz="8" w:val="single"/>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18">
            <w:pPr>
              <w:spacing w:line="256.8" w:lineRule="auto"/>
              <w:ind w:left="520" w:right="4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Sawtooth wave (fixed amplitude) with screenshot(s)</w:t>
            </w:r>
          </w:p>
        </w:tc>
        <w:tc>
          <w:tcPr>
            <w:tcBorders>
              <w:bottom w:color="000000" w:space="0" w:sz="8" w:val="single"/>
              <w:right w:color="000000" w:space="0" w:sz="8" w:val="single"/>
            </w:tcBorders>
            <w:tcMar>
              <w:top w:w="40.0" w:type="dxa"/>
              <w:left w:w="100.0" w:type="dxa"/>
              <w:bottom w:w="0.0" w:type="dxa"/>
              <w:right w:w="80.0" w:type="dxa"/>
            </w:tcMar>
            <w:vAlign w:val="bottom"/>
          </w:tcPr>
          <w:p w:rsidR="00000000" w:rsidDel="00000000" w:rsidP="00000000" w:rsidRDefault="00000000" w:rsidRPr="00000000" w14:paraId="00000019">
            <w:pPr>
              <w:spacing w:line="256.8" w:lineRule="auto"/>
              <w:ind w:left="520" w:right="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15</w:t>
            </w:r>
          </w:p>
        </w:tc>
        <w:tc>
          <w:tcPr>
            <w:tcBorders>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1A">
            <w:pPr>
              <w:spacing w:line="256.8" w:lineRule="auto"/>
              <w:ind w:left="5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r>
      <w:tr>
        <w:trPr>
          <w:cantSplit w:val="0"/>
          <w:trHeight w:val="570" w:hRule="atLeast"/>
          <w:tblHeader w:val="0"/>
        </w:trPr>
        <w:tc>
          <w:tcPr>
            <w:tcBorders>
              <w:left w:color="000000" w:space="0" w:sz="8" w:val="single"/>
              <w:bottom w:color="000000" w:space="0" w:sz="8" w:val="single"/>
              <w:right w:color="000000" w:space="0" w:sz="8" w:val="single"/>
            </w:tcBorders>
            <w:tcMar>
              <w:top w:w="40.0" w:type="dxa"/>
              <w:left w:w="100.0" w:type="dxa"/>
              <w:bottom w:w="0.0" w:type="dxa"/>
              <w:right w:w="80.0" w:type="dxa"/>
            </w:tcMar>
          </w:tcPr>
          <w:p w:rsidR="00000000" w:rsidDel="00000000" w:rsidP="00000000" w:rsidRDefault="00000000" w:rsidRPr="00000000" w14:paraId="0000001B">
            <w:pPr>
              <w:spacing w:line="256.8" w:lineRule="auto"/>
              <w:ind w:left="520" w:right="5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Triangle wave (fixed amplitude) with screenshot(s)</w:t>
            </w:r>
          </w:p>
        </w:tc>
        <w:tc>
          <w:tcPr>
            <w:tcBorders>
              <w:bottom w:color="000000" w:space="0" w:sz="8" w:val="single"/>
              <w:right w:color="000000" w:space="0" w:sz="8" w:val="single"/>
            </w:tcBorders>
            <w:tcMar>
              <w:top w:w="40.0" w:type="dxa"/>
              <w:left w:w="100.0" w:type="dxa"/>
              <w:bottom w:w="0.0" w:type="dxa"/>
              <w:right w:w="80.0" w:type="dxa"/>
            </w:tcMar>
            <w:vAlign w:val="bottom"/>
          </w:tcPr>
          <w:p w:rsidR="00000000" w:rsidDel="00000000" w:rsidP="00000000" w:rsidRDefault="00000000" w:rsidRPr="00000000" w14:paraId="0000001C">
            <w:pPr>
              <w:spacing w:line="256.8" w:lineRule="auto"/>
              <w:ind w:left="520" w:right="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15</w:t>
            </w:r>
          </w:p>
        </w:tc>
        <w:tc>
          <w:tcPr>
            <w:tcBorders>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1D">
            <w:pPr>
              <w:spacing w:line="256.8" w:lineRule="auto"/>
              <w:ind w:left="5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r>
      <w:tr>
        <w:trPr>
          <w:cantSplit w:val="0"/>
          <w:trHeight w:val="855" w:hRule="atLeast"/>
          <w:tblHeader w:val="0"/>
        </w:trPr>
        <w:tc>
          <w:tcPr>
            <w:tcBorders>
              <w:left w:color="000000" w:space="0" w:sz="8" w:val="single"/>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1E">
            <w:pPr>
              <w:spacing w:line="256.8" w:lineRule="auto"/>
              <w:ind w:left="520" w:firstLine="0"/>
              <w:rPr>
                <w:rFonts w:ascii="Cambria" w:cs="Cambria" w:eastAsia="Cambria" w:hAnsi="Cambria"/>
                <w:b w:val="1"/>
                <w:i w:val="1"/>
                <w:color w:val="ff0000"/>
                <w:sz w:val="24"/>
                <w:szCs w:val="24"/>
              </w:rPr>
            </w:pPr>
            <w:r w:rsidDel="00000000" w:rsidR="00000000" w:rsidRPr="00000000">
              <w:rPr>
                <w:rFonts w:ascii="Cambria" w:cs="Cambria" w:eastAsia="Cambria" w:hAnsi="Cambria"/>
                <w:b w:val="1"/>
                <w:i w:val="1"/>
                <w:color w:val="ff0000"/>
                <w:sz w:val="24"/>
                <w:szCs w:val="24"/>
                <w:rtl w:val="0"/>
              </w:rPr>
              <w:t xml:space="preserve">BONUS: Implement triangle wave 100Hz to 1KHz (scroll wheel) with screen shot(s)</w:t>
            </w:r>
          </w:p>
        </w:tc>
        <w:tc>
          <w:tcPr>
            <w:tcBorders>
              <w:bottom w:color="000000" w:space="0" w:sz="8" w:val="single"/>
              <w:right w:color="000000" w:space="0" w:sz="8" w:val="single"/>
            </w:tcBorders>
            <w:tcMar>
              <w:top w:w="40.0" w:type="dxa"/>
              <w:left w:w="100.0" w:type="dxa"/>
              <w:bottom w:w="0.0" w:type="dxa"/>
              <w:right w:w="80.0" w:type="dxa"/>
            </w:tcMar>
            <w:vAlign w:val="bottom"/>
          </w:tcPr>
          <w:p w:rsidR="00000000" w:rsidDel="00000000" w:rsidP="00000000" w:rsidRDefault="00000000" w:rsidRPr="00000000" w14:paraId="0000001F">
            <w:pPr>
              <w:spacing w:line="256.8" w:lineRule="auto"/>
              <w:ind w:left="520" w:right="20" w:firstLine="0"/>
              <w:jc w:val="center"/>
              <w:rPr>
                <w:rFonts w:ascii="Cambria" w:cs="Cambria" w:eastAsia="Cambria" w:hAnsi="Cambria"/>
                <w:b w:val="1"/>
                <w:i w:val="1"/>
                <w:color w:val="ff0000"/>
                <w:sz w:val="24"/>
                <w:szCs w:val="24"/>
              </w:rPr>
            </w:pPr>
            <w:r w:rsidDel="00000000" w:rsidR="00000000" w:rsidRPr="00000000">
              <w:rPr>
                <w:rFonts w:ascii="Cambria" w:cs="Cambria" w:eastAsia="Cambria" w:hAnsi="Cambria"/>
                <w:b w:val="1"/>
                <w:i w:val="1"/>
                <w:color w:val="ff0000"/>
                <w:sz w:val="24"/>
                <w:szCs w:val="24"/>
                <w:rtl w:val="0"/>
              </w:rPr>
              <w:t xml:space="preserve">10</w:t>
            </w:r>
          </w:p>
        </w:tc>
        <w:tc>
          <w:tcPr>
            <w:tcBorders>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20">
            <w:pPr>
              <w:spacing w:line="256.8" w:lineRule="auto"/>
              <w:ind w:left="5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r>
      <w:tr>
        <w:trPr>
          <w:cantSplit w:val="0"/>
          <w:trHeight w:val="570" w:hRule="atLeast"/>
          <w:tblHeader w:val="0"/>
        </w:trPr>
        <w:tc>
          <w:tcPr>
            <w:tcBorders>
              <w:left w:color="000000" w:space="0" w:sz="8" w:val="single"/>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21">
            <w:pPr>
              <w:spacing w:line="256.8" w:lineRule="auto"/>
              <w:ind w:left="5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Testing ADC and DAC linearity including tabulation of at least 6 values</w:t>
            </w:r>
          </w:p>
        </w:tc>
        <w:tc>
          <w:tcPr>
            <w:tcBorders>
              <w:bottom w:color="000000" w:space="0" w:sz="8" w:val="single"/>
              <w:right w:color="000000" w:space="0" w:sz="8" w:val="single"/>
            </w:tcBorders>
            <w:tcMar>
              <w:top w:w="40.0" w:type="dxa"/>
              <w:left w:w="100.0" w:type="dxa"/>
              <w:bottom w:w="0.0" w:type="dxa"/>
              <w:right w:w="80.0" w:type="dxa"/>
            </w:tcMar>
            <w:vAlign w:val="bottom"/>
          </w:tcPr>
          <w:p w:rsidR="00000000" w:rsidDel="00000000" w:rsidP="00000000" w:rsidRDefault="00000000" w:rsidRPr="00000000" w14:paraId="00000022">
            <w:pPr>
              <w:spacing w:line="256.8" w:lineRule="auto"/>
              <w:ind w:left="520" w:right="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tcBorders>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23">
            <w:pPr>
              <w:spacing w:line="256.8" w:lineRule="auto"/>
              <w:ind w:left="5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tc>
      </w:tr>
      <w:tr>
        <w:trPr>
          <w:cantSplit w:val="0"/>
          <w:trHeight w:val="510" w:hRule="atLeast"/>
          <w:tblHeader w:val="0"/>
        </w:trPr>
        <w:tc>
          <w:tcPr>
            <w:tcBorders>
              <w:left w:color="000000" w:space="0" w:sz="8" w:val="single"/>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24">
            <w:pPr>
              <w:spacing w:line="256.8" w:lineRule="auto"/>
              <w:ind w:left="520" w:firstLine="0"/>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Report</w:t>
            </w:r>
          </w:p>
        </w:tc>
        <w:tc>
          <w:tcPr>
            <w:tcBorders>
              <w:bottom w:color="000000" w:space="0" w:sz="8" w:val="single"/>
              <w:right w:color="000000" w:space="0" w:sz="8" w:val="single"/>
            </w:tcBorders>
            <w:tcMar>
              <w:top w:w="40.0" w:type="dxa"/>
              <w:left w:w="100.0" w:type="dxa"/>
              <w:bottom w:w="0.0" w:type="dxa"/>
              <w:right w:w="80.0" w:type="dxa"/>
            </w:tcMar>
            <w:vAlign w:val="bottom"/>
          </w:tcPr>
          <w:p w:rsidR="00000000" w:rsidDel="00000000" w:rsidP="00000000" w:rsidRDefault="00000000" w:rsidRPr="00000000" w14:paraId="00000025">
            <w:pPr>
              <w:spacing w:line="256.8" w:lineRule="auto"/>
              <w:ind w:left="520" w:right="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25</w:t>
            </w:r>
          </w:p>
        </w:tc>
        <w:tc>
          <w:tcPr>
            <w:tcBorders>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26">
            <w:pPr>
              <w:spacing w:line="256.8" w:lineRule="auto"/>
              <w:ind w:left="5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p>
        </w:tc>
      </w:tr>
      <w:tr>
        <w:trPr>
          <w:cantSplit w:val="0"/>
          <w:trHeight w:val="570" w:hRule="atLeast"/>
          <w:tblHeader w:val="0"/>
        </w:trPr>
        <w:tc>
          <w:tcPr>
            <w:tcBorders>
              <w:left w:color="000000" w:space="0" w:sz="8" w:val="single"/>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27">
            <w:pPr>
              <w:spacing w:line="256.8" w:lineRule="auto"/>
              <w:ind w:left="520" w:firstLine="0"/>
              <w:rPr>
                <w:rFonts w:ascii="Cambria" w:cs="Cambria" w:eastAsia="Cambria" w:hAnsi="Cambria"/>
                <w:b w:val="1"/>
                <w:i w:val="1"/>
                <w:sz w:val="24"/>
                <w:szCs w:val="24"/>
              </w:rPr>
            </w:pPr>
            <w:r w:rsidDel="00000000" w:rsidR="00000000" w:rsidRPr="00000000">
              <w:rPr>
                <w:rFonts w:ascii="Cambria" w:cs="Cambria" w:eastAsia="Cambria" w:hAnsi="Cambria"/>
                <w:b w:val="1"/>
                <w:i w:val="1"/>
                <w:sz w:val="24"/>
                <w:szCs w:val="24"/>
                <w:rtl w:val="0"/>
              </w:rPr>
              <w:t xml:space="preserve">Total points</w:t>
            </w:r>
          </w:p>
        </w:tc>
        <w:tc>
          <w:tcPr>
            <w:tcBorders>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28">
            <w:pPr>
              <w:spacing w:line="256.8" w:lineRule="auto"/>
              <w:ind w:left="520" w:right="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100</w:t>
            </w:r>
          </w:p>
          <w:p w:rsidR="00000000" w:rsidDel="00000000" w:rsidP="00000000" w:rsidRDefault="00000000" w:rsidRPr="00000000" w14:paraId="00000029">
            <w:pPr>
              <w:spacing w:line="256.8" w:lineRule="auto"/>
              <w:ind w:lef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110</w:t>
            </w:r>
            <w:r w:rsidDel="00000000" w:rsidR="00000000" w:rsidRPr="00000000">
              <w:rPr>
                <w:rFonts w:ascii="Cambria" w:cs="Cambria" w:eastAsia="Cambria" w:hAnsi="Cambria"/>
                <w:sz w:val="24"/>
                <w:szCs w:val="24"/>
                <w:rtl w:val="0"/>
              </w:rPr>
              <w:t xml:space="preserve">)</w:t>
            </w:r>
          </w:p>
        </w:tc>
        <w:tc>
          <w:tcPr>
            <w:tcBorders>
              <w:bottom w:color="000000" w:space="0" w:sz="8" w:val="single"/>
              <w:right w:color="000000" w:space="0" w:sz="8" w:val="single"/>
            </w:tcBorders>
            <w:tcMar>
              <w:top w:w="40.0" w:type="dxa"/>
              <w:left w:w="100.0" w:type="dxa"/>
              <w:bottom w:w="0.0" w:type="dxa"/>
              <w:right w:w="80.0" w:type="dxa"/>
            </w:tcMar>
            <w:vAlign w:val="top"/>
          </w:tcPr>
          <w:p w:rsidR="00000000" w:rsidDel="00000000" w:rsidP="00000000" w:rsidRDefault="00000000" w:rsidRPr="00000000" w14:paraId="0000002A">
            <w:pPr>
              <w:spacing w:line="256.8" w:lineRule="auto"/>
              <w:ind w:left="5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p>
        </w:tc>
      </w:tr>
    </w:tbl>
    <w:p w:rsidR="00000000" w:rsidDel="00000000" w:rsidP="00000000" w:rsidRDefault="00000000" w:rsidRPr="00000000" w14:paraId="0000002B">
      <w:pPr>
        <w:rPr>
          <w:rFonts w:ascii="Cambria" w:cs="Cambria" w:eastAsia="Cambria" w:hAnsi="Cambr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rPr>
          <w:rFonts w:ascii="Cambria" w:cs="Cambria" w:eastAsia="Cambria" w:hAnsi="Cambria"/>
        </w:rPr>
      </w:pPr>
      <w:bookmarkStart w:colFirst="0" w:colLast="0" w:name="_ohub1ag8orb0" w:id="0"/>
      <w:bookmarkEnd w:id="0"/>
      <w:r w:rsidDel="00000000" w:rsidR="00000000" w:rsidRPr="00000000">
        <w:rPr>
          <w:rFonts w:ascii="Cambria" w:cs="Cambria" w:eastAsia="Cambria" w:hAnsi="Cambria"/>
          <w:rtl w:val="0"/>
        </w:rPr>
        <w:t xml:space="preserve">Table of Contents</w:t>
      </w:r>
    </w:p>
    <w:p w:rsidR="00000000" w:rsidDel="00000000" w:rsidP="00000000" w:rsidRDefault="00000000" w:rsidRPr="00000000" w14:paraId="0000002D">
      <w:pPr>
        <w:rPr>
          <w:rFonts w:ascii="Cambria" w:cs="Cambria" w:eastAsia="Cambria" w:hAnsi="Cambria"/>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tabs>
              <w:tab w:val="right" w:leader="none" w:pos="9360"/>
            </w:tabs>
            <w:spacing w:before="80" w:line="240" w:lineRule="auto"/>
            <w:ind w:left="0" w:firstLine="0"/>
            <w:rPr>
              <w:rFonts w:ascii="Cambria" w:cs="Cambria" w:eastAsia="Cambria" w:hAnsi="Cambria"/>
            </w:rPr>
          </w:pPr>
          <w:r w:rsidDel="00000000" w:rsidR="00000000" w:rsidRPr="00000000">
            <w:fldChar w:fldCharType="begin"/>
            <w:instrText xml:space="preserve"> TOC \h \u \z \t "Heading 1,1,Heading 2,2,Heading 3,3,Heading 4,4,Heading 5,5,Heading 6,6,"</w:instrText>
            <w:fldChar w:fldCharType="separate"/>
          </w:r>
          <w:hyperlink w:anchor="_ohub1ag8orb0">
            <w:r w:rsidDel="00000000" w:rsidR="00000000" w:rsidRPr="00000000">
              <w:rPr>
                <w:rFonts w:ascii="Cambria" w:cs="Cambria" w:eastAsia="Cambria" w:hAnsi="Cambria"/>
                <w:b w:val="1"/>
                <w:rtl w:val="0"/>
              </w:rPr>
              <w:t xml:space="preserve">Table of Contents</w:t>
            </w:r>
          </w:hyperlink>
          <w:r w:rsidDel="00000000" w:rsidR="00000000" w:rsidRPr="00000000">
            <w:rPr>
              <w:rFonts w:ascii="Cambria" w:cs="Cambria" w:eastAsia="Cambria" w:hAnsi="Cambria"/>
              <w:b w:val="1"/>
              <w:rtl w:val="0"/>
            </w:rPr>
            <w:tab/>
          </w:r>
          <w:r w:rsidDel="00000000" w:rsidR="00000000" w:rsidRPr="00000000">
            <w:fldChar w:fldCharType="begin"/>
            <w:instrText xml:space="preserve"> PAGEREF _ohub1ag8orb0 \h </w:instrText>
            <w:fldChar w:fldCharType="separate"/>
          </w:r>
          <w:r w:rsidDel="00000000" w:rsidR="00000000" w:rsidRPr="00000000">
            <w:rPr>
              <w:rFonts w:ascii="Cambria" w:cs="Cambria" w:eastAsia="Cambria" w:hAnsi="Cambria"/>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200" w:line="240" w:lineRule="auto"/>
            <w:ind w:left="0" w:firstLine="0"/>
            <w:rPr>
              <w:rFonts w:ascii="Cambria" w:cs="Cambria" w:eastAsia="Cambria" w:hAnsi="Cambria"/>
            </w:rPr>
          </w:pPr>
          <w:hyperlink w:anchor="_c5qlmhan3u2y">
            <w:r w:rsidDel="00000000" w:rsidR="00000000" w:rsidRPr="00000000">
              <w:rPr>
                <w:rFonts w:ascii="Cambria" w:cs="Cambria" w:eastAsia="Cambria" w:hAnsi="Cambria"/>
                <w:b w:val="1"/>
                <w:rtl w:val="0"/>
              </w:rPr>
              <w:t xml:space="preserve">Introduction</w:t>
            </w:r>
          </w:hyperlink>
          <w:r w:rsidDel="00000000" w:rsidR="00000000" w:rsidRPr="00000000">
            <w:rPr>
              <w:rFonts w:ascii="Cambria" w:cs="Cambria" w:eastAsia="Cambria" w:hAnsi="Cambria"/>
              <w:b w:val="1"/>
              <w:rtl w:val="0"/>
            </w:rPr>
            <w:tab/>
          </w:r>
          <w:r w:rsidDel="00000000" w:rsidR="00000000" w:rsidRPr="00000000">
            <w:fldChar w:fldCharType="begin"/>
            <w:instrText xml:space="preserve"> PAGEREF _c5qlmhan3u2y \h </w:instrText>
            <w:fldChar w:fldCharType="separate"/>
          </w:r>
          <w:r w:rsidDel="00000000" w:rsidR="00000000" w:rsidRPr="00000000">
            <w:rPr>
              <w:rFonts w:ascii="Cambria" w:cs="Cambria" w:eastAsia="Cambria" w:hAnsi="Cambria"/>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200" w:line="240" w:lineRule="auto"/>
            <w:ind w:left="0" w:firstLine="0"/>
            <w:rPr>
              <w:rFonts w:ascii="Cambria" w:cs="Cambria" w:eastAsia="Cambria" w:hAnsi="Cambria"/>
            </w:rPr>
          </w:pPr>
          <w:hyperlink w:anchor="_x676yzxi4awu">
            <w:r w:rsidDel="00000000" w:rsidR="00000000" w:rsidRPr="00000000">
              <w:rPr>
                <w:rFonts w:ascii="Cambria" w:cs="Cambria" w:eastAsia="Cambria" w:hAnsi="Cambria"/>
                <w:b w:val="1"/>
                <w:rtl w:val="0"/>
              </w:rPr>
              <w:t xml:space="preserve">Questions / Discussion</w:t>
            </w:r>
          </w:hyperlink>
          <w:r w:rsidDel="00000000" w:rsidR="00000000" w:rsidRPr="00000000">
            <w:rPr>
              <w:rFonts w:ascii="Cambria" w:cs="Cambria" w:eastAsia="Cambria" w:hAnsi="Cambria"/>
              <w:b w:val="1"/>
              <w:rtl w:val="0"/>
            </w:rPr>
            <w:tab/>
          </w:r>
          <w:r w:rsidDel="00000000" w:rsidR="00000000" w:rsidRPr="00000000">
            <w:fldChar w:fldCharType="begin"/>
            <w:instrText xml:space="preserve"> PAGEREF _x676yzxi4awu \h </w:instrText>
            <w:fldChar w:fldCharType="separate"/>
          </w:r>
          <w:r w:rsidDel="00000000" w:rsidR="00000000" w:rsidRPr="00000000">
            <w:rPr>
              <w:rFonts w:ascii="Cambria" w:cs="Cambria" w:eastAsia="Cambria" w:hAnsi="Cambria"/>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after="80" w:before="200" w:line="240" w:lineRule="auto"/>
            <w:ind w:left="0" w:firstLine="0"/>
            <w:rPr>
              <w:rFonts w:ascii="Cambria" w:cs="Cambria" w:eastAsia="Cambria" w:hAnsi="Cambria"/>
            </w:rPr>
          </w:pPr>
          <w:hyperlink w:anchor="_9u7mbzonm2e6">
            <w:r w:rsidDel="00000000" w:rsidR="00000000" w:rsidRPr="00000000">
              <w:rPr>
                <w:rFonts w:ascii="Cambria" w:cs="Cambria" w:eastAsia="Cambria" w:hAnsi="Cambria"/>
                <w:b w:val="1"/>
                <w:rtl w:val="0"/>
              </w:rPr>
              <w:t xml:space="preserve">Conclusion</w:t>
            </w:r>
          </w:hyperlink>
          <w:r w:rsidDel="00000000" w:rsidR="00000000" w:rsidRPr="00000000">
            <w:rPr>
              <w:rFonts w:ascii="Cambria" w:cs="Cambria" w:eastAsia="Cambria" w:hAnsi="Cambria"/>
              <w:b w:val="1"/>
              <w:rtl w:val="0"/>
            </w:rPr>
            <w:tab/>
          </w:r>
          <w:r w:rsidDel="00000000" w:rsidR="00000000" w:rsidRPr="00000000">
            <w:fldChar w:fldCharType="begin"/>
            <w:instrText xml:space="preserve"> PAGEREF _9u7mbzonm2e6 \h </w:instrText>
            <w:fldChar w:fldCharType="separate"/>
          </w:r>
          <w:r w:rsidDel="00000000" w:rsidR="00000000" w:rsidRPr="00000000">
            <w:rPr>
              <w:rFonts w:ascii="Cambria" w:cs="Cambria" w:eastAsia="Cambria" w:hAnsi="Cambria"/>
              <w:b w:val="1"/>
              <w:rtl w:val="0"/>
            </w:rPr>
            <w:t xml:space="preserve">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rFonts w:ascii="Cambria" w:cs="Cambria" w:eastAsia="Cambria" w:hAnsi="Cambria"/>
        </w:rPr>
      </w:pPr>
      <w:r w:rsidDel="00000000" w:rsidR="00000000" w:rsidRPr="00000000">
        <w:rPr>
          <w:rtl w:val="0"/>
        </w:rPr>
      </w:r>
    </w:p>
    <w:p w:rsidR="00000000" w:rsidDel="00000000" w:rsidP="00000000" w:rsidRDefault="00000000" w:rsidRPr="00000000" w14:paraId="00000033">
      <w:pPr>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rFonts w:ascii="Cambria" w:cs="Cambria" w:eastAsia="Cambria" w:hAnsi="Cambria"/>
        </w:rPr>
      </w:pPr>
      <w:bookmarkStart w:colFirst="0" w:colLast="0" w:name="_c5qlmhan3u2y" w:id="1"/>
      <w:bookmarkEnd w:id="1"/>
      <w:r w:rsidDel="00000000" w:rsidR="00000000" w:rsidRPr="00000000">
        <w:rPr>
          <w:rFonts w:ascii="Cambria" w:cs="Cambria" w:eastAsia="Cambria" w:hAnsi="Cambria"/>
          <w:rtl w:val="0"/>
        </w:rPr>
        <w:t xml:space="preserve">Introduction</w:t>
      </w:r>
    </w:p>
    <w:p w:rsidR="00000000" w:rsidDel="00000000" w:rsidP="00000000" w:rsidRDefault="00000000" w:rsidRPr="00000000" w14:paraId="00000035">
      <w:pPr>
        <w:spacing w:line="360"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purpose of this lab is to gain further experience with SPI by using the MSP430 and MCP4921 DAC to make a function generator. We will learn how to create and measure values from several functions, as well as test the accuracy of the DAC and the ADC12.</w:t>
      </w:r>
    </w:p>
    <w:p w:rsidR="00000000" w:rsidDel="00000000" w:rsidP="00000000" w:rsidRDefault="00000000" w:rsidRPr="00000000" w14:paraId="00000036">
      <w:pPr>
        <w:pStyle w:val="Heading1"/>
        <w:rPr>
          <w:rFonts w:ascii="Cambria" w:cs="Cambria" w:eastAsia="Cambria" w:hAnsi="Cambria"/>
        </w:rPr>
      </w:pPr>
      <w:bookmarkStart w:colFirst="0" w:colLast="0" w:name="_x676yzxi4awu" w:id="2"/>
      <w:bookmarkEnd w:id="2"/>
      <w:r w:rsidDel="00000000" w:rsidR="00000000" w:rsidRPr="00000000">
        <w:rPr>
          <w:rFonts w:ascii="Cambria" w:cs="Cambria" w:eastAsia="Cambria" w:hAnsi="Cambria"/>
          <w:rtl w:val="0"/>
        </w:rPr>
        <w:t xml:space="preserve">Questions / Discussion</w:t>
      </w:r>
    </w:p>
    <w:p w:rsidR="00000000" w:rsidDel="00000000" w:rsidP="00000000" w:rsidRDefault="00000000" w:rsidRPr="00000000" w14:paraId="00000037">
      <w:pPr>
        <w:numPr>
          <w:ilvl w:val="0"/>
          <w:numId w:val="1"/>
        </w:numPr>
        <w:spacing w:line="36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 you have to repeatedly send the code to the DAC to maintain the voltage or do you only need to send the code once then give the LDAC?</w:t>
      </w:r>
    </w:p>
    <w:p w:rsidR="00000000" w:rsidDel="00000000" w:rsidP="00000000" w:rsidRDefault="00000000" w:rsidRPr="00000000" w14:paraId="00000038">
      <w:pPr>
        <w:numPr>
          <w:ilvl w:val="1"/>
          <w:numId w:val="1"/>
        </w:numPr>
        <w:spacing w:line="36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You only have to send the code to the DAC once and then give the LDAC once to maintain the voltage. </w:t>
      </w:r>
    </w:p>
    <w:p w:rsidR="00000000" w:rsidDel="00000000" w:rsidP="00000000" w:rsidRDefault="00000000" w:rsidRPr="00000000" w14:paraId="00000039">
      <w:pPr>
        <w:spacing w:line="360" w:lineRule="auto"/>
        <w:ind w:left="0" w:firstLine="0"/>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795588" cy="2208693"/>
            <wp:effectExtent b="12700" l="12700" r="12700" t="1270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795588" cy="22086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1: DC Output on the Oscilloscope</w:t>
      </w:r>
    </w:p>
    <w:p w:rsidR="00000000" w:rsidDel="00000000" w:rsidP="00000000" w:rsidRDefault="00000000" w:rsidRPr="00000000" w14:paraId="0000003B">
      <w:pPr>
        <w:spacing w:line="36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C">
      <w:pPr>
        <w:numPr>
          <w:ilvl w:val="0"/>
          <w:numId w:val="1"/>
        </w:numPr>
        <w:spacing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What are the minimum and maximum DC voltages the MCP4921 DAC can actually generate when P7 is in the 3.3V position? Is it truly a “rail-to-rail” DAC?</w:t>
      </w:r>
    </w:p>
    <w:p w:rsidR="00000000" w:rsidDel="00000000" w:rsidP="00000000" w:rsidRDefault="00000000" w:rsidRPr="00000000" w14:paraId="0000003D">
      <w:pPr>
        <w:numPr>
          <w:ilvl w:val="1"/>
          <w:numId w:val="1"/>
        </w:numPr>
        <w:spacing w:line="36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minimum and maximum DC voltages the MCP4921 DAC can actually generate when P7 is in the 3.3V position are 600mV and 3.36V, respectively. </w:t>
      </w:r>
    </w:p>
    <w:p w:rsidR="00000000" w:rsidDel="00000000" w:rsidP="00000000" w:rsidRDefault="00000000" w:rsidRPr="00000000" w14:paraId="0000003E">
      <w:pPr>
        <w:spacing w:line="36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F">
      <w:pPr>
        <w:numPr>
          <w:ilvl w:val="0"/>
          <w:numId w:val="1"/>
        </w:numPr>
        <w:spacing w:line="360" w:lineRule="auto"/>
        <w:ind w:left="720" w:hanging="360"/>
        <w:rPr>
          <w:rFonts w:ascii="Cambria" w:cs="Cambria" w:eastAsia="Cambria" w:hAnsi="Cambria"/>
          <w:sz w:val="24"/>
          <w:szCs w:val="24"/>
          <w:u w:val="none"/>
        </w:rPr>
      </w:pPr>
      <w:commentRangeStart w:id="0"/>
      <w:r w:rsidDel="00000000" w:rsidR="00000000" w:rsidRPr="00000000">
        <w:rPr>
          <w:rFonts w:ascii="Cambria" w:cs="Cambria" w:eastAsia="Cambria" w:hAnsi="Cambria"/>
          <w:sz w:val="24"/>
          <w:szCs w:val="24"/>
          <w:rtl w:val="0"/>
        </w:rPr>
        <w:t xml:space="preserve">Measure the minimum and maximum DC voltages your DAC can actually generate when P7 is i</w:t>
      </w:r>
      <w:commentRangeEnd w:id="0"/>
      <w:r w:rsidDel="00000000" w:rsidR="00000000" w:rsidRPr="00000000">
        <w:commentReference w:id="0"/>
      </w:r>
      <w:r w:rsidDel="00000000" w:rsidR="00000000" w:rsidRPr="00000000">
        <w:rPr>
          <w:rFonts w:ascii="Cambria" w:cs="Cambria" w:eastAsia="Cambria" w:hAnsi="Cambria"/>
          <w:sz w:val="24"/>
          <w:szCs w:val="24"/>
          <w:rtl w:val="0"/>
        </w:rPr>
        <w:t xml:space="preserve">n the 5V position. Are there any offsets at either supply voltage setting?</w:t>
      </w:r>
    </w:p>
    <w:p w:rsidR="00000000" w:rsidDel="00000000" w:rsidP="00000000" w:rsidRDefault="00000000" w:rsidRPr="00000000" w14:paraId="00000040">
      <w:pPr>
        <w:numPr>
          <w:ilvl w:val="1"/>
          <w:numId w:val="1"/>
        </w:numPr>
        <w:spacing w:line="36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minimum and maximum DC voltages the MCP4921 DAC can actually generate when P7 is in the 5V position are 614mV and 5.22V, respectively.</w:t>
      </w:r>
    </w:p>
    <w:p w:rsidR="00000000" w:rsidDel="00000000" w:rsidP="00000000" w:rsidRDefault="00000000" w:rsidRPr="00000000" w14:paraId="00000041">
      <w:pPr>
        <w:numPr>
          <w:ilvl w:val="0"/>
          <w:numId w:val="1"/>
        </w:numPr>
        <w:spacing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Take a screenshot of your square wave output on the oscilloscope showing the period.</w:t>
      </w:r>
    </w:p>
    <w:p w:rsidR="00000000" w:rsidDel="00000000" w:rsidP="00000000" w:rsidRDefault="00000000" w:rsidRPr="00000000" w14:paraId="00000042">
      <w:pPr>
        <w:numPr>
          <w:ilvl w:val="1"/>
          <w:numId w:val="1"/>
        </w:numPr>
        <w:spacing w:line="36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period, as shown, is 124 ms.</w:t>
      </w:r>
    </w:p>
    <w:p w:rsidR="00000000" w:rsidDel="00000000" w:rsidP="00000000" w:rsidRDefault="00000000" w:rsidRPr="00000000" w14:paraId="00000043">
      <w:pPr>
        <w:spacing w:line="360" w:lineRule="auto"/>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123825</wp:posOffset>
            </wp:positionV>
            <wp:extent cx="2624138" cy="2392352"/>
            <wp:effectExtent b="12700" l="12700" r="12700" t="1270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624138" cy="2392352"/>
                    </a:xfrm>
                    <a:prstGeom prst="rect"/>
                    <a:ln w="12700">
                      <a:solidFill>
                        <a:srgbClr val="000000"/>
                      </a:solidFill>
                      <a:prstDash val="solid"/>
                    </a:ln>
                  </pic:spPr>
                </pic:pic>
              </a:graphicData>
            </a:graphic>
          </wp:anchor>
        </w:drawing>
      </w:r>
    </w:p>
    <w:p w:rsidR="00000000" w:rsidDel="00000000" w:rsidP="00000000" w:rsidRDefault="00000000" w:rsidRPr="00000000" w14:paraId="00000044">
      <w:pPr>
        <w:spacing w:line="36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5">
      <w:pPr>
        <w:spacing w:line="36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6">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7">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8">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9">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A">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B">
      <w:pPr>
        <w:spacing w:line="360" w:lineRule="auto"/>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C">
      <w:pPr>
        <w:spacing w:line="360" w:lineRule="auto"/>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D">
      <w:pPr>
        <w:spacing w:line="36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2: Square Wave on the Oscilloscope</w:t>
      </w:r>
    </w:p>
    <w:p w:rsidR="00000000" w:rsidDel="00000000" w:rsidP="00000000" w:rsidRDefault="00000000" w:rsidRPr="00000000" w14:paraId="0000004E">
      <w:pPr>
        <w:spacing w:line="36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F">
      <w:pPr>
        <w:numPr>
          <w:ilvl w:val="0"/>
          <w:numId w:val="1"/>
        </w:numPr>
        <w:spacing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What is the function of LDAC? How soon is the output voltage available after LDAC is applied? How fast can you effectively change the output voltage?</w:t>
      </w:r>
    </w:p>
    <w:p w:rsidR="00000000" w:rsidDel="00000000" w:rsidP="00000000" w:rsidRDefault="00000000" w:rsidRPr="00000000" w14:paraId="00000050">
      <w:pPr>
        <w:numPr>
          <w:ilvl w:val="1"/>
          <w:numId w:val="1"/>
        </w:numPr>
        <w:spacing w:line="36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LDAC controls the output of the DAC output voltage. LDAC is active low, meaning that by default the LDAC is HIGH and when set LOW, the output voltage goes out. The theoretical fastest that the LDAC can be changed is 4.5 microseconds.</w:t>
      </w:r>
    </w:p>
    <w:p w:rsidR="00000000" w:rsidDel="00000000" w:rsidP="00000000" w:rsidRDefault="00000000" w:rsidRPr="00000000" w14:paraId="00000051">
      <w:pPr>
        <w:spacing w:line="36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2">
      <w:pPr>
        <w:numPr>
          <w:ilvl w:val="0"/>
          <w:numId w:val="1"/>
        </w:numPr>
        <w:spacing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(Sawtooth) What are your step size increments and step duration? Why? You must justify your step size!! Just choosing a number is not enough.</w:t>
      </w:r>
    </w:p>
    <w:p w:rsidR="00000000" w:rsidDel="00000000" w:rsidP="00000000" w:rsidRDefault="00000000" w:rsidRPr="00000000" w14:paraId="00000053">
      <w:pPr>
        <w:numPr>
          <w:ilvl w:val="1"/>
          <w:numId w:val="1"/>
        </w:numPr>
        <w:spacing w:line="36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calculated step size is 3.3V / 4095, where each delta time is 4.884E-6. Therefore, when using the SMCLK the theoretical max_count for register TA2CCR0 is 4. However, due to the limitations of the LDAC, the smallest possible max_count we could use was 35. This result yielded the best output without overlap and much noise in waves. </w:t>
      </w:r>
    </w:p>
    <w:p w:rsidR="00000000" w:rsidDel="00000000" w:rsidP="00000000" w:rsidRDefault="00000000" w:rsidRPr="00000000" w14:paraId="00000054">
      <w:pPr>
        <w:spacing w:line="36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5">
      <w:pPr>
        <w:numPr>
          <w:ilvl w:val="0"/>
          <w:numId w:val="1"/>
        </w:numPr>
        <w:spacing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Take a screenshot of your sawtooth wave output on the oscilloscope showing the period. Take a zoomed in screen shot, too, showing your staircase approximation.</w:t>
      </w:r>
    </w:p>
    <w:p w:rsidR="00000000" w:rsidDel="00000000" w:rsidP="00000000" w:rsidRDefault="00000000" w:rsidRPr="00000000" w14:paraId="00000056">
      <w:pPr>
        <w:numPr>
          <w:ilvl w:val="1"/>
          <w:numId w:val="1"/>
        </w:numPr>
        <w:spacing w:line="36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period, as shown, is 140.4 ms.</w:t>
      </w:r>
    </w:p>
    <w:p w:rsidR="00000000" w:rsidDel="00000000" w:rsidP="00000000" w:rsidRDefault="00000000" w:rsidRPr="00000000" w14:paraId="00000057">
      <w:pPr>
        <w:spacing w:line="360" w:lineRule="auto"/>
        <w:ind w:left="0" w:firstLine="0"/>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180975</wp:posOffset>
            </wp:positionV>
            <wp:extent cx="3376613" cy="2564679"/>
            <wp:effectExtent b="12700" l="12700" r="12700" t="1270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376613" cy="2564679"/>
                    </a:xfrm>
                    <a:prstGeom prst="rect"/>
                    <a:ln w="12700">
                      <a:solidFill>
                        <a:srgbClr val="000000"/>
                      </a:solidFill>
                      <a:prstDash val="solid"/>
                    </a:ln>
                  </pic:spPr>
                </pic:pic>
              </a:graphicData>
            </a:graphic>
          </wp:anchor>
        </w:drawing>
      </w:r>
    </w:p>
    <w:p w:rsidR="00000000" w:rsidDel="00000000" w:rsidP="00000000" w:rsidRDefault="00000000" w:rsidRPr="00000000" w14:paraId="00000058">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9">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A">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B">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C">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D">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E">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F">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0">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1">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2">
      <w:pPr>
        <w:spacing w:line="36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3: Sawtooth Wave Output</w:t>
      </w:r>
    </w:p>
    <w:p w:rsidR="00000000" w:rsidDel="00000000" w:rsidP="00000000" w:rsidRDefault="00000000" w:rsidRPr="00000000" w14:paraId="00000063">
      <w:pPr>
        <w:spacing w:line="360" w:lineRule="auto"/>
        <w:jc w:val="center"/>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247650</wp:posOffset>
            </wp:positionV>
            <wp:extent cx="3381375" cy="2531511"/>
            <wp:effectExtent b="12700" l="12700" r="12700" t="12700"/>
            <wp:wrapSquare wrapText="bothSides" distB="114300" distT="114300" distL="114300" distR="114300"/>
            <wp:docPr id="4"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3381375" cy="2531511"/>
                    </a:xfrm>
                    <a:prstGeom prst="rect"/>
                    <a:ln w="12700">
                      <a:solidFill>
                        <a:srgbClr val="000000"/>
                      </a:solidFill>
                      <a:prstDash val="solid"/>
                    </a:ln>
                  </pic:spPr>
                </pic:pic>
              </a:graphicData>
            </a:graphic>
          </wp:anchor>
        </w:drawing>
      </w:r>
    </w:p>
    <w:p w:rsidR="00000000" w:rsidDel="00000000" w:rsidP="00000000" w:rsidRDefault="00000000" w:rsidRPr="00000000" w14:paraId="00000064">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5">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6">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7">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8">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9">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A">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B">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C">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D">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E">
      <w:pPr>
        <w:spacing w:line="36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4: Sawtooth Staircase Approximation</w:t>
      </w:r>
    </w:p>
    <w:p w:rsidR="00000000" w:rsidDel="00000000" w:rsidP="00000000" w:rsidRDefault="00000000" w:rsidRPr="00000000" w14:paraId="0000006F">
      <w:pPr>
        <w:spacing w:line="360" w:lineRule="auto"/>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0">
      <w:pPr>
        <w:spacing w:line="360" w:lineRule="auto"/>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1">
      <w:pPr>
        <w:numPr>
          <w:ilvl w:val="0"/>
          <w:numId w:val="1"/>
        </w:numPr>
        <w:spacing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(Triangle) What are your step size increments and step duration? Why? Again you must justify your choices.</w:t>
      </w:r>
    </w:p>
    <w:p w:rsidR="00000000" w:rsidDel="00000000" w:rsidP="00000000" w:rsidRDefault="00000000" w:rsidRPr="00000000" w14:paraId="00000072">
      <w:pPr>
        <w:numPr>
          <w:ilvl w:val="1"/>
          <w:numId w:val="1"/>
        </w:numPr>
        <w:spacing w:line="360" w:lineRule="auto"/>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step size was the same as the sawtooth wave. We simply subtracted from our max value of </w:t>
      </w:r>
      <w:r w:rsidDel="00000000" w:rsidR="00000000" w:rsidRPr="00000000">
        <w:rPr>
          <w:rFonts w:ascii="Cambria" w:cs="Cambria" w:eastAsia="Cambria" w:hAnsi="Cambria"/>
          <w:sz w:val="24"/>
          <w:szCs w:val="24"/>
          <w:rtl w:val="0"/>
        </w:rPr>
        <w:t xml:space="preserve">VCC</w:t>
      </w:r>
      <w:r w:rsidDel="00000000" w:rsidR="00000000" w:rsidRPr="00000000">
        <w:rPr>
          <w:rFonts w:ascii="Cambria" w:cs="Cambria" w:eastAsia="Cambria" w:hAnsi="Cambria"/>
          <w:sz w:val="24"/>
          <w:szCs w:val="24"/>
          <w:vertAlign w:val="subscript"/>
          <w:rtl w:val="0"/>
        </w:rPr>
        <w:t xml:space="preserve">ADC</w:t>
      </w:r>
      <w:r w:rsidDel="00000000" w:rsidR="00000000" w:rsidRPr="00000000">
        <w:rPr>
          <w:rFonts w:ascii="Cambria" w:cs="Cambria" w:eastAsia="Cambria" w:hAnsi="Cambria"/>
          <w:sz w:val="24"/>
          <w:szCs w:val="24"/>
          <w:rtl w:val="0"/>
        </w:rPr>
        <w:t xml:space="preserve"> to get the other side of the sawtooth to get the triangular wave. The calculated step size is 3.3V / 4095, where each delta time is 4.884E-6. Therefore, when using the SMCLK the theoretical max_count for register TA2CCR0 is 4. However, due to the limitations of the LDAC, the smallest possible max_count we could use was 45. This result yielded the best output without overlap and much noise in waves. </w:t>
      </w:r>
    </w:p>
    <w:p w:rsidR="00000000" w:rsidDel="00000000" w:rsidP="00000000" w:rsidRDefault="00000000" w:rsidRPr="00000000" w14:paraId="00000073">
      <w:pPr>
        <w:spacing w:line="36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4">
      <w:pPr>
        <w:numPr>
          <w:ilvl w:val="0"/>
          <w:numId w:val="1"/>
        </w:numPr>
        <w:spacing w:line="36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Take a screenshot of your triangle wave output on the oscilloscope. Take a zoomed in screen shot, too, showing your staircase approximation.</w:t>
      </w:r>
    </w:p>
    <w:p w:rsidR="00000000" w:rsidDel="00000000" w:rsidP="00000000" w:rsidRDefault="00000000" w:rsidRPr="00000000" w14:paraId="00000075">
      <w:pPr>
        <w:spacing w:line="36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890838" cy="2177894"/>
            <wp:effectExtent b="12700" l="12700" r="12700" t="1270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890838" cy="21778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3: Triangle Wave Output</w:t>
      </w:r>
    </w:p>
    <w:p w:rsidR="00000000" w:rsidDel="00000000" w:rsidP="00000000" w:rsidRDefault="00000000" w:rsidRPr="00000000" w14:paraId="00000077">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8">
      <w:pPr>
        <w:spacing w:line="360" w:lineRule="auto"/>
        <w:jc w:val="center"/>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1528763</wp:posOffset>
            </wp:positionH>
            <wp:positionV relativeFrom="paragraph">
              <wp:posOffset>160623</wp:posOffset>
            </wp:positionV>
            <wp:extent cx="2862824" cy="2085380"/>
            <wp:effectExtent b="12700" l="12700" r="12700" t="1270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862824" cy="2085380"/>
                    </a:xfrm>
                    <a:prstGeom prst="rect"/>
                    <a:ln w="12700">
                      <a:solidFill>
                        <a:srgbClr val="000000"/>
                      </a:solidFill>
                      <a:prstDash val="solid"/>
                    </a:ln>
                  </pic:spPr>
                </pic:pic>
              </a:graphicData>
            </a:graphic>
          </wp:anchor>
        </w:drawing>
      </w:r>
    </w:p>
    <w:p w:rsidR="00000000" w:rsidDel="00000000" w:rsidP="00000000" w:rsidRDefault="00000000" w:rsidRPr="00000000" w14:paraId="00000079">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A">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B">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C">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D">
      <w:pPr>
        <w:spacing w:line="360" w:lineRule="auto"/>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E">
      <w:pPr>
        <w:spacing w:line="360" w:lineRule="auto"/>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F">
      <w:pPr>
        <w:spacing w:line="360" w:lineRule="auto"/>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0">
      <w:pPr>
        <w:spacing w:line="36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1">
      <w:pPr>
        <w:spacing w:line="360" w:lineRule="auto"/>
        <w:jc w:val="center"/>
        <w:rPr>
          <w:rFonts w:ascii="Cambria" w:cs="Cambria" w:eastAsia="Cambria" w:hAnsi="Cambria"/>
        </w:rPr>
      </w:pPr>
      <w:r w:rsidDel="00000000" w:rsidR="00000000" w:rsidRPr="00000000">
        <w:rPr>
          <w:rFonts w:ascii="Cambria" w:cs="Cambria" w:eastAsia="Cambria" w:hAnsi="Cambria"/>
          <w:sz w:val="24"/>
          <w:szCs w:val="24"/>
          <w:rtl w:val="0"/>
        </w:rPr>
        <w:t xml:space="preserve">Figure 4: Triangle Staircase Approximation</w:t>
      </w: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rPr>
          <w:rFonts w:ascii="Cambria" w:cs="Cambria" w:eastAsia="Cambria" w:hAnsi="Cambria"/>
        </w:rPr>
      </w:pPr>
      <w:bookmarkStart w:colFirst="0" w:colLast="0" w:name="_9u7mbzonm2e6" w:id="3"/>
      <w:bookmarkEnd w:id="3"/>
      <w:r w:rsidDel="00000000" w:rsidR="00000000" w:rsidRPr="00000000">
        <w:rPr>
          <w:rFonts w:ascii="Cambria" w:cs="Cambria" w:eastAsia="Cambria" w:hAnsi="Cambria"/>
          <w:rtl w:val="0"/>
        </w:rPr>
        <w:t xml:space="preserve">Conclusion</w:t>
      </w:r>
      <w:r w:rsidDel="00000000" w:rsidR="00000000" w:rsidRPr="00000000">
        <w:rPr>
          <w:rtl w:val="0"/>
        </w:rPr>
      </w:r>
    </w:p>
    <w:p w:rsidR="00000000" w:rsidDel="00000000" w:rsidP="00000000" w:rsidRDefault="00000000" w:rsidRPr="00000000" w14:paraId="00000083">
      <w:pPr>
        <w:spacing w:line="360"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this lab, we gained familiarity with SPI by creating a simple function generator with the MSP430 and the MCP4921 DAC. Not only were we able to generate specific functions on the oscilloscope such as a square wave, triangle wave, and sawtooth wave, we were also able to calculate specific values from said functions. Finally, we discussed and compared the accuracies of the DAC and the ADC12.</w:t>
      </w:r>
    </w:p>
    <w:sectPr>
      <w:headerReference r:id="rId13" w:type="first"/>
      <w:footerReference r:id="rId14" w:type="default"/>
      <w:footerReference r:id="rId15"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ristobal Rincon Rogers" w:id="0" w:date="2022-10-12T19:22:12Z">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about this.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6">
    <w:pPr>
      <w:ind w:left="8640" w:firstLine="7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jpg"/><Relationship Id="rId13" Type="http://schemas.openxmlformats.org/officeDocument/2006/relationships/header" Target="header1.xm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15" Type="http://schemas.openxmlformats.org/officeDocument/2006/relationships/footer" Target="footer2.xml"/><Relationship Id="rId14"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